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C1" w:rsidRDefault="00FB69C1" w:rsidP="00FB69C1">
      <w:pPr>
        <w:jc w:val="center"/>
        <w:rPr>
          <w:rFonts w:ascii="Verdana" w:hAnsi="Verdana"/>
          <w:sz w:val="32"/>
          <w:szCs w:val="32"/>
          <w:lang w:val="en-US"/>
        </w:rPr>
      </w:pPr>
      <w:r>
        <w:rPr>
          <w:noProof/>
          <w:lang w:eastAsia="it-IT"/>
        </w:rPr>
        <w:drawing>
          <wp:inline distT="0" distB="0" distL="0" distR="0" wp14:anchorId="7DB76920" wp14:editId="0048DDBA">
            <wp:extent cx="6021705" cy="1021715"/>
            <wp:effectExtent l="0" t="0" r="0" b="6985"/>
            <wp:docPr id="3" name="Immagine 3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9C1" w:rsidRDefault="00FB69C1" w:rsidP="00FB69C1">
      <w:pPr>
        <w:jc w:val="center"/>
        <w:rPr>
          <w:rFonts w:ascii="Verdana" w:hAnsi="Verdana"/>
          <w:sz w:val="32"/>
          <w:szCs w:val="32"/>
          <w:lang w:val="en-US"/>
        </w:rPr>
      </w:pPr>
      <w:r>
        <w:rPr>
          <w:rFonts w:ascii="Verdana" w:hAnsi="Verdana"/>
          <w:sz w:val="32"/>
          <w:szCs w:val="32"/>
          <w:lang w:val="en-US"/>
        </w:rPr>
        <w:t>ALLEGATO 9</w:t>
      </w:r>
    </w:p>
    <w:p w:rsidR="00FB69C1" w:rsidRDefault="00FB69C1" w:rsidP="00FB69C1">
      <w:pPr>
        <w:jc w:val="center"/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  <w:bookmarkStart w:id="0" w:name="_GoBack"/>
      <w:bookmarkEnd w:id="0"/>
    </w:p>
    <w:p w:rsidR="00FB69C1" w:rsidRPr="000A5988" w:rsidRDefault="00FB69C1" w:rsidP="00FB69C1">
      <w:pPr>
        <w:jc w:val="center"/>
        <w:rPr>
          <w:rFonts w:ascii="Verdana" w:hAnsi="Verdana"/>
          <w:sz w:val="32"/>
          <w:szCs w:val="32"/>
          <w:lang w:val="en-US"/>
        </w:rPr>
      </w:pPr>
      <w:r w:rsidRPr="000A5988">
        <w:rPr>
          <w:rFonts w:ascii="Verdana" w:hAnsi="Verdana"/>
          <w:sz w:val="32"/>
          <w:szCs w:val="32"/>
          <w:lang w:val="en-US"/>
        </w:rPr>
        <w:t xml:space="preserve">A </w:t>
      </w:r>
      <w:proofErr w:type="spellStart"/>
      <w:r w:rsidRPr="000A5988">
        <w:rPr>
          <w:rFonts w:ascii="Verdana" w:hAnsi="Verdana"/>
          <w:sz w:val="32"/>
          <w:szCs w:val="32"/>
          <w:lang w:val="en-US"/>
        </w:rPr>
        <w:t>colour</w:t>
      </w:r>
      <w:proofErr w:type="spellEnd"/>
      <w:r w:rsidRPr="000A5988">
        <w:rPr>
          <w:rFonts w:ascii="Verdana" w:hAnsi="Verdana"/>
          <w:sz w:val="32"/>
          <w:szCs w:val="32"/>
          <w:lang w:val="en-US"/>
        </w:rPr>
        <w:t xml:space="preserve"> for each character</w:t>
      </w:r>
    </w:p>
    <w:p w:rsidR="00FB69C1" w:rsidRPr="000A5988" w:rsidRDefault="00FB69C1" w:rsidP="00FB69C1">
      <w:pPr>
        <w:jc w:val="center"/>
        <w:rPr>
          <w:rFonts w:ascii="Verdana" w:hAnsi="Verdana"/>
          <w:b/>
          <w:color w:val="FF0000"/>
          <w:lang w:val="en-US"/>
        </w:rPr>
      </w:pPr>
    </w:p>
    <w:p w:rsidR="00FB69C1" w:rsidRPr="000A5988" w:rsidRDefault="00FB69C1" w:rsidP="00FB69C1">
      <w:pPr>
        <w:jc w:val="center"/>
        <w:rPr>
          <w:rFonts w:ascii="Verdana" w:hAnsi="Verdana"/>
          <w:lang w:val="en-US"/>
        </w:rPr>
      </w:pPr>
      <w:r w:rsidRPr="000A5988">
        <w:rPr>
          <w:rFonts w:ascii="Verdana" w:hAnsi="Verdana"/>
          <w:lang w:val="en-US"/>
        </w:rPr>
        <w:t>Find the</w:t>
      </w:r>
      <w:r>
        <w:rPr>
          <w:rFonts w:ascii="Verdana" w:hAnsi="Verdana"/>
          <w:lang w:val="en-US"/>
        </w:rPr>
        <w:t xml:space="preserve"> characters using the following different </w:t>
      </w:r>
      <w:proofErr w:type="spellStart"/>
      <w:r>
        <w:rPr>
          <w:rFonts w:ascii="Verdana" w:hAnsi="Verdana"/>
          <w:lang w:val="en-US"/>
        </w:rPr>
        <w:t>colours</w:t>
      </w:r>
      <w:proofErr w:type="spellEnd"/>
    </w:p>
    <w:p w:rsidR="00FB69C1" w:rsidRPr="000A5988" w:rsidRDefault="00FB69C1" w:rsidP="00FB69C1">
      <w:pPr>
        <w:rPr>
          <w:rFonts w:ascii="Verdana" w:hAnsi="Verdana"/>
          <w:b/>
          <w:color w:val="FF9900"/>
          <w:sz w:val="32"/>
          <w:szCs w:val="32"/>
          <w:lang w:val="en-US"/>
        </w:rPr>
        <w:sectPr w:rsidR="00FB69C1" w:rsidRPr="000A5988" w:rsidSect="00FB69C1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FB69C1" w:rsidRPr="00FB69C1" w:rsidRDefault="00FB69C1" w:rsidP="00FB69C1">
      <w:pPr>
        <w:rPr>
          <w:rFonts w:ascii="Verdana" w:hAnsi="Verdana"/>
          <w:b/>
          <w:color w:val="FF9900"/>
          <w:sz w:val="32"/>
          <w:szCs w:val="32"/>
          <w:lang w:val="en-US"/>
        </w:rPr>
        <w:sectPr w:rsidR="00FB69C1" w:rsidRPr="00FB69C1" w:rsidSect="00502FD8">
          <w:type w:val="continuous"/>
          <w:pgSz w:w="11906" w:h="16838"/>
          <w:pgMar w:top="1417" w:right="1134" w:bottom="1134" w:left="1134" w:header="708" w:footer="708" w:gutter="0"/>
          <w:cols w:num="2" w:space="708" w:equalWidth="0">
            <w:col w:w="4465" w:space="708"/>
            <w:col w:w="4465"/>
          </w:cols>
          <w:docGrid w:linePitch="360"/>
        </w:sect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226060</wp:posOffset>
            </wp:positionV>
            <wp:extent cx="411480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500" y="21455"/>
                <wp:lineTo x="21500" y="0"/>
                <wp:lineTo x="0" y="0"/>
              </wp:wrapPolygon>
            </wp:wrapTight>
            <wp:docPr id="1" name="Immagine 1" descr="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rPr>
          <w:rFonts w:ascii="Verdana" w:hAnsi="Verdana"/>
          <w:sz w:val="32"/>
          <w:szCs w:val="32"/>
          <w:lang w:val="en-US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The girl comes from the fields,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at sunset,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carrying her sheaf of grass: in her fingers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 bunch of violets and roses: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she’s ready, as before,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to wreathe her hair and bodice,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for tomorrow’s holiday.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The old woman sits spinning,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facing the dying sunlight,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on the stairway, with her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neighbours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telling the tale of her own young days,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lastRenderedPageBreak/>
        <w:t xml:space="preserve">when she dressed for the festival,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and still slim and lovely,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danced all evening, with those young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boys, companions of her fairer season.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Already the whole sky darkens,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the air turns deep blue: already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shadows of hills and roofs return,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on the young moon’s pale rising.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Now the bells are witness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to the coming holiday: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you would say the heart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might take comfort from the sound.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 gang of little boys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shout in the tiny square,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leaping here and there,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making a happy din: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and the farmhand, whistling,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returns for his simple meal,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dreams of his day of rest.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When the other lights are quenched, all round,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and everything else is silent,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I hear the hammer ringing, I hear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the carpenter sawing: he’s still awake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in the lamplight, in his shut workshop,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hurrying and straining,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to finish his task before dawn.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This is the best of the seven days,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full of hope and joy: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tomorrow the hours will bring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anxiety and sadness, and make each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turn, in thought, to their accustomed toil.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Lively boy,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FB69C1" w:rsidRDefault="00FB69C1" w:rsidP="00FB69C1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lastRenderedPageBreak/>
        <w:t xml:space="preserve">your life’s sweet flowering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is like this day of gladness,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a clear day, unclouded,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that heralds life’s festival.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Enjoy the sweet hour, my child,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this pleasant, delightful season.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I’ll say nothing, more: let it not grieve you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  <w:t xml:space="preserve">if your holiday, like mine, is slow to arrive. </w:t>
      </w:r>
    </w:p>
    <w:p w:rsidR="00FB69C1" w:rsidRDefault="00FB69C1" w:rsidP="00FB69C1">
      <w:pPr>
        <w:rPr>
          <w:lang w:val="en"/>
        </w:rPr>
      </w:pPr>
    </w:p>
    <w:p w:rsidR="00FB69C1" w:rsidRPr="00FB69C1" w:rsidRDefault="00FB69C1" w:rsidP="00FB69C1">
      <w:pPr>
        <w:rPr>
          <w:rFonts w:ascii="Verdana" w:hAnsi="Verdana"/>
          <w:sz w:val="32"/>
          <w:szCs w:val="32"/>
          <w:lang w:val="en"/>
        </w:rPr>
        <w:sectPr w:rsidR="00FB69C1" w:rsidRPr="00FB69C1" w:rsidSect="00502FD8">
          <w:type w:val="continuous"/>
          <w:pgSz w:w="11906" w:h="16838"/>
          <w:pgMar w:top="1417" w:right="1134" w:bottom="1134" w:left="1134" w:header="708" w:footer="708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A448C4" w:rsidRPr="00383A95" w:rsidRDefault="00A448C4">
      <w:pPr>
        <w:rPr>
          <w:lang w:val="en"/>
        </w:rPr>
      </w:pPr>
    </w:p>
    <w:sectPr w:rsidR="00A448C4" w:rsidRPr="00383A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95"/>
    <w:rsid w:val="00337CF6"/>
    <w:rsid w:val="00383A95"/>
    <w:rsid w:val="006A2808"/>
    <w:rsid w:val="00A448C4"/>
    <w:rsid w:val="00FB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A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A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3</cp:revision>
  <dcterms:created xsi:type="dcterms:W3CDTF">2013-04-01T20:15:00Z</dcterms:created>
  <dcterms:modified xsi:type="dcterms:W3CDTF">2013-04-02T19:00:00Z</dcterms:modified>
</cp:coreProperties>
</file>